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10A1D4AC"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w:t>
      </w:r>
      <w:r w:rsidR="000428FF">
        <w:rPr>
          <w:rFonts w:cs="Arial"/>
          <w:b/>
          <w:noProof/>
          <w:sz w:val="24"/>
        </w:rPr>
        <w:t>160</w:t>
      </w:r>
      <w:r>
        <w:rPr>
          <w:rFonts w:cs="Arial"/>
          <w:b/>
          <w:noProof/>
          <w:sz w:val="24"/>
        </w:rPr>
        <w:tab/>
        <w:t>S2-</w:t>
      </w:r>
      <w:r w:rsidR="000428FF">
        <w:rPr>
          <w:rFonts w:cs="Arial"/>
          <w:b/>
          <w:noProof/>
          <w:sz w:val="24"/>
        </w:rPr>
        <w:t>23</w:t>
      </w:r>
      <w:r w:rsidR="00E7612B">
        <w:rPr>
          <w:rFonts w:cs="Arial"/>
          <w:b/>
          <w:noProof/>
          <w:sz w:val="24"/>
        </w:rPr>
        <w:t>1</w:t>
      </w:r>
      <w:r w:rsidR="00064C8A">
        <w:rPr>
          <w:rFonts w:cs="Arial"/>
          <w:b/>
          <w:noProof/>
          <w:sz w:val="24"/>
        </w:rPr>
        <w:t>3431</w:t>
      </w:r>
    </w:p>
    <w:p w14:paraId="1126178B" w14:textId="036EFAFE"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r w:rsidR="00064C8A">
        <w:rPr>
          <w:rFonts w:cs="Arial"/>
          <w:b/>
          <w:noProof/>
          <w:sz w:val="24"/>
        </w:rPr>
        <w:t xml:space="preserve">                          </w:t>
      </w:r>
      <w:r w:rsidR="00064C8A">
        <w:rPr>
          <w:rFonts w:cs="Arial"/>
          <w:b/>
          <w:noProof/>
          <w:color w:val="0070C0"/>
        </w:rPr>
        <w:t>(revision of S2-2312</w:t>
      </w:r>
      <w:r w:rsidR="00064C8A">
        <w:rPr>
          <w:rFonts w:cs="Arial"/>
          <w:b/>
          <w:noProof/>
          <w:color w:val="0070C0"/>
        </w:rPr>
        <w:t>640</w:t>
      </w:r>
      <w:r w:rsidR="00064C8A">
        <w:rPr>
          <w:rFonts w:cs="Arial"/>
          <w:b/>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0BD9DD12" w:rsidR="00FD2978" w:rsidRPr="00410371" w:rsidRDefault="00022DF0" w:rsidP="00412E13">
            <w:pPr>
              <w:pStyle w:val="CRCoverPage"/>
              <w:spacing w:after="0"/>
              <w:jc w:val="right"/>
              <w:rPr>
                <w:b/>
                <w:noProof/>
                <w:sz w:val="28"/>
              </w:rPr>
            </w:pPr>
            <w:r>
              <w:fldChar w:fldCharType="begin"/>
            </w:r>
            <w:r>
              <w:instrText xml:space="preserve"> DOCPROPERTY  Spec#  \* MERGEFORMAT </w:instrText>
            </w:r>
            <w:r>
              <w:fldChar w:fldCharType="separate"/>
            </w:r>
            <w:r w:rsidR="00D81CC4">
              <w:rPr>
                <w:b/>
                <w:noProof/>
                <w:sz w:val="28"/>
              </w:rPr>
              <w:t>23.</w:t>
            </w:r>
            <w:r w:rsidR="00DE2B1C">
              <w:rPr>
                <w:b/>
                <w:noProof/>
                <w:sz w:val="28"/>
              </w:rPr>
              <w:t>50</w:t>
            </w:r>
            <w:r w:rsidR="00E12F77">
              <w:rPr>
                <w:b/>
                <w:noProof/>
                <w:sz w:val="28"/>
              </w:rPr>
              <w:t>1</w:t>
            </w:r>
            <w:r>
              <w:rPr>
                <w:b/>
                <w:noProof/>
                <w:sz w:val="28"/>
              </w:rPr>
              <w:fldChar w:fldCharType="end"/>
            </w:r>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205B791A" w:rsidR="00FD2978" w:rsidRPr="00E7612B" w:rsidRDefault="00E7612B" w:rsidP="00412E13">
            <w:pPr>
              <w:pStyle w:val="CRCoverPage"/>
              <w:spacing w:after="0"/>
              <w:rPr>
                <w:rFonts w:eastAsia="等线"/>
                <w:b/>
                <w:bCs/>
                <w:noProof/>
                <w:sz w:val="28"/>
                <w:szCs w:val="28"/>
                <w:lang w:eastAsia="zh-CN"/>
              </w:rPr>
            </w:pPr>
            <w:r>
              <w:rPr>
                <w:rFonts w:eastAsia="等线" w:hint="eastAsia"/>
                <w:b/>
                <w:bCs/>
                <w:noProof/>
                <w:sz w:val="28"/>
                <w:szCs w:val="28"/>
                <w:lang w:eastAsia="zh-CN"/>
              </w:rPr>
              <w:t>5</w:t>
            </w:r>
            <w:r>
              <w:rPr>
                <w:rFonts w:eastAsia="等线"/>
                <w:b/>
                <w:bCs/>
                <w:noProof/>
                <w:sz w:val="28"/>
                <w:szCs w:val="28"/>
                <w:lang w:eastAsia="zh-CN"/>
              </w:rPr>
              <w:t>142</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296D7DAB" w:rsidR="00FD2978" w:rsidRPr="00DE2B1C" w:rsidRDefault="00064C8A" w:rsidP="00412E13">
            <w:pPr>
              <w:pStyle w:val="CRCoverPage"/>
              <w:spacing w:after="0"/>
              <w:jc w:val="center"/>
              <w:rPr>
                <w:b/>
                <w:noProof/>
                <w:sz w:val="28"/>
              </w:rPr>
            </w:pPr>
            <w:r>
              <w:rPr>
                <w:b/>
                <w:noProof/>
                <w:sz w:val="28"/>
              </w:rPr>
              <w:t>1</w:t>
            </w: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022DF0" w:rsidP="00412E13">
            <w:pPr>
              <w:pStyle w:val="CRCoverPage"/>
              <w:spacing w:after="0"/>
              <w:jc w:val="center"/>
              <w:rPr>
                <w:noProof/>
                <w:sz w:val="28"/>
              </w:rPr>
            </w:pPr>
            <w:r>
              <w:fldChar w:fldCharType="begin"/>
            </w:r>
            <w:r>
              <w:instrText xml:space="preserve"> DOCPROPERTY  Version  \* MERGEFORMAT </w:instrText>
            </w:r>
            <w:r>
              <w:fldChar w:fldCharType="separate"/>
            </w:r>
            <w:r w:rsidR="00390367">
              <w:rPr>
                <w:b/>
                <w:noProof/>
                <w:sz w:val="28"/>
              </w:rPr>
              <w:t>18.</w:t>
            </w:r>
            <w:r w:rsidR="000428FF">
              <w:rPr>
                <w:b/>
                <w:noProof/>
                <w:sz w:val="28"/>
              </w:rPr>
              <w:t>3</w:t>
            </w:r>
            <w:r w:rsidR="00390367">
              <w:rPr>
                <w:b/>
                <w:noProof/>
                <w:sz w:val="28"/>
              </w:rPr>
              <w:t>.0</w:t>
            </w:r>
            <w:r>
              <w:rPr>
                <w:b/>
                <w:noProof/>
                <w:sz w:val="28"/>
              </w:rPr>
              <w:fldChar w:fldCharType="end"/>
            </w:r>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0EB5ECC9" w:rsidR="00FD2978" w:rsidRDefault="00E12F77" w:rsidP="00412E13">
            <w:pPr>
              <w:pStyle w:val="CRCoverPage"/>
              <w:spacing w:after="0"/>
              <w:ind w:left="100"/>
              <w:rPr>
                <w:noProof/>
              </w:rPr>
            </w:pPr>
            <w:bookmarkStart w:id="2" w:name="OLE_LINK3"/>
            <w:bookmarkStart w:id="3" w:name="OLE_LINK4"/>
            <w:r>
              <w:t xml:space="preserve">Clarification on the </w:t>
            </w:r>
            <w:r w:rsidRPr="00E12F77">
              <w:t>Member UE selection assistance functionality for application operation</w:t>
            </w:r>
            <w:bookmarkEnd w:id="2"/>
            <w:bookmarkEnd w:id="3"/>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61FDD02" w:rsidR="00FD2978" w:rsidRDefault="00022DF0" w:rsidP="00412E13">
            <w:pPr>
              <w:pStyle w:val="CRCoverPage"/>
              <w:spacing w:after="0"/>
              <w:ind w:left="100"/>
              <w:rPr>
                <w:noProof/>
              </w:rPr>
            </w:pPr>
            <w:r>
              <w:fldChar w:fldCharType="begin"/>
            </w:r>
            <w:r>
              <w:instrText xml:space="preserve"> DOCPROPERTY  SourceIfWg  \* MERGEFORMAT </w:instrText>
            </w:r>
            <w:r>
              <w:fldChar w:fldCharType="separate"/>
            </w:r>
            <w:r w:rsidR="00D81CC4">
              <w:rPr>
                <w:noProof/>
              </w:rPr>
              <w:t>OPPO</w:t>
            </w:r>
            <w:r>
              <w:rPr>
                <w:noProof/>
              </w:rPr>
              <w:fldChar w:fldCharType="end"/>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022DF0" w:rsidP="00412E13">
            <w:pPr>
              <w:pStyle w:val="CRCoverPage"/>
              <w:spacing w:after="0"/>
              <w:ind w:left="100"/>
              <w:rPr>
                <w:noProof/>
              </w:rPr>
            </w:pPr>
            <w:r>
              <w:fldChar w:fldCharType="begin"/>
            </w:r>
            <w:r>
              <w:instrText xml:space="preserve"> DOCPROPERTY  SourceIfTsg  \* MERGEFORMAT </w:instrText>
            </w:r>
            <w:r>
              <w:fldChar w:fldCharType="separate"/>
            </w:r>
            <w:r w:rsidR="00D81CC4">
              <w:rPr>
                <w:noProof/>
              </w:rPr>
              <w:t>SA2</w:t>
            </w:r>
            <w:r>
              <w:rPr>
                <w:noProof/>
              </w:rPr>
              <w:fldChar w:fldCharType="end"/>
            </w:r>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1F6E79E8" w:rsidR="00FD2978" w:rsidRDefault="008D49EE" w:rsidP="00412E13">
            <w:pPr>
              <w:pStyle w:val="CRCoverPage"/>
              <w:spacing w:after="0"/>
              <w:ind w:left="100"/>
              <w:rPr>
                <w:noProof/>
              </w:rPr>
            </w:pPr>
            <w:r>
              <w:fldChar w:fldCharType="begin"/>
            </w:r>
            <w:r>
              <w:instrText xml:space="preserve"> DOCPROPERTY  RelatedWis  \* MERGEFORMAT </w:instrText>
            </w:r>
            <w:r>
              <w:fldChar w:fldCharType="separate"/>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100B2119" w:rsidR="00FD2978" w:rsidRDefault="00D81CC4" w:rsidP="00412E13">
            <w:pPr>
              <w:pStyle w:val="CRCoverPage"/>
              <w:spacing w:after="0"/>
              <w:ind w:left="100"/>
              <w:rPr>
                <w:noProof/>
              </w:rPr>
            </w:pPr>
            <w:r>
              <w:t>2023-</w:t>
            </w:r>
            <w:r w:rsidR="00481547">
              <w:t>10</w:t>
            </w:r>
            <w:r>
              <w:t>-</w:t>
            </w:r>
            <w:r w:rsidR="00702397">
              <w:t>30</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4CEC98B9" w:rsidR="00FD2978" w:rsidRDefault="00E12F77" w:rsidP="00412E13">
            <w:pPr>
              <w:pStyle w:val="CRCoverPage"/>
              <w:spacing w:after="0"/>
              <w:ind w:left="100"/>
              <w:rPr>
                <w:noProof/>
              </w:rPr>
            </w:pPr>
            <w:r>
              <w:rPr>
                <w:noProof/>
              </w:rPr>
              <w:t>NEF need</w:t>
            </w:r>
            <w:r w:rsidR="002F4046">
              <w:rPr>
                <w:noProof/>
              </w:rPr>
              <w:t>s</w:t>
            </w:r>
            <w:r>
              <w:rPr>
                <w:noProof/>
              </w:rPr>
              <w:t xml:space="preserve"> to </w:t>
            </w:r>
            <w:r w:rsidRPr="00E12F77">
              <w:rPr>
                <w:noProof/>
              </w:rPr>
              <w:t>us</w:t>
            </w:r>
            <w:r>
              <w:rPr>
                <w:noProof/>
              </w:rPr>
              <w:t>e</w:t>
            </w:r>
            <w:r w:rsidRPr="00E12F77">
              <w:rPr>
                <w:noProof/>
              </w:rPr>
              <w:t xml:space="preserve"> existing services to collect the corresponding data for </w:t>
            </w:r>
            <w:r w:rsidRPr="00E12F77">
              <w:rPr>
                <w:b/>
                <w:noProof/>
              </w:rPr>
              <w:t>each UE in the list of target member UE(s)</w:t>
            </w:r>
            <w:r w:rsidRPr="00E12F77">
              <w:rPr>
                <w:noProof/>
              </w:rPr>
              <w:t xml:space="preserve"> from relevant 5GC NFs (e.g. PCF, NWDAF, AMF, SMF) to derive the list(s) of candidate UE(s)</w:t>
            </w:r>
            <w:r>
              <w:rPr>
                <w:noProof/>
              </w:rPr>
              <w:t xml:space="preserve">. Since the AF may request the </w:t>
            </w:r>
            <w:r>
              <w:rPr>
                <w:lang w:eastAsia="zh-CN"/>
              </w:rPr>
              <w:t xml:space="preserve">maximum number of UEs to </w:t>
            </w:r>
            <w:r w:rsidR="002F4046">
              <w:rPr>
                <w:lang w:eastAsia="zh-CN"/>
              </w:rPr>
              <w:t>provide feed</w:t>
            </w:r>
            <w:r>
              <w:rPr>
                <w:lang w:eastAsia="zh-CN"/>
              </w:rPr>
              <w:t>back</w:t>
            </w:r>
            <w:r w:rsidR="002F4046">
              <w:rPr>
                <w:lang w:eastAsia="zh-CN"/>
              </w:rPr>
              <w:t xml:space="preserve">, the </w:t>
            </w:r>
            <w:r>
              <w:rPr>
                <w:lang w:eastAsia="zh-CN"/>
              </w:rPr>
              <w:t xml:space="preserve">NEF may just collect some of the UEs information </w:t>
            </w:r>
            <w:r w:rsidR="002F4046">
              <w:rPr>
                <w:lang w:eastAsia="zh-CN"/>
              </w:rPr>
              <w:t>to determine if</w:t>
            </w:r>
            <w:r>
              <w:rPr>
                <w:lang w:eastAsia="zh-CN"/>
              </w:rPr>
              <w:t xml:space="preserve"> they meet the criteria</w:t>
            </w:r>
            <w:r w:rsidR="002F4046">
              <w:rPr>
                <w:lang w:eastAsia="zh-CN"/>
              </w:rPr>
              <w:t>.</w:t>
            </w:r>
            <w:r>
              <w:rPr>
                <w:lang w:eastAsia="zh-CN"/>
              </w:rPr>
              <w:t xml:space="preserve"> </w:t>
            </w:r>
            <w:r w:rsidR="002F4046">
              <w:rPr>
                <w:lang w:eastAsia="zh-CN"/>
              </w:rPr>
              <w:t>However, when</w:t>
            </w:r>
            <w:r>
              <w:rPr>
                <w:lang w:eastAsia="zh-CN"/>
              </w:rPr>
              <w:t xml:space="preserve"> the maximum number requirement is achieved, NEF may not collect other UEs information anymore. </w:t>
            </w:r>
            <w:r w:rsidR="002F4046">
              <w:rPr>
                <w:lang w:eastAsia="zh-CN"/>
              </w:rPr>
              <w:t xml:space="preserve">Examining the target member UE based on the maximum number of UEs </w:t>
            </w:r>
            <w:r>
              <w:rPr>
                <w:lang w:eastAsia="zh-CN"/>
              </w:rPr>
              <w:t xml:space="preserve">is </w:t>
            </w:r>
            <w:r w:rsidR="002F4046">
              <w:rPr>
                <w:lang w:eastAsia="zh-CN"/>
              </w:rPr>
              <w:t xml:space="preserve">not </w:t>
            </w:r>
            <w:r>
              <w:rPr>
                <w:lang w:eastAsia="zh-CN"/>
              </w:rPr>
              <w:t>reasonable</w:t>
            </w:r>
            <w:r w:rsidR="002F4046">
              <w:rPr>
                <w:lang w:eastAsia="zh-CN"/>
              </w:rPr>
              <w:t xml:space="preserve"> to restrict the</w:t>
            </w:r>
            <w:r>
              <w:rPr>
                <w:lang w:eastAsia="zh-CN"/>
              </w:rPr>
              <w:t xml:space="preserve"> AF not </w:t>
            </w:r>
            <w:r w:rsidR="002F4046">
              <w:rPr>
                <w:lang w:eastAsia="zh-CN"/>
              </w:rPr>
              <w:t xml:space="preserve">to </w:t>
            </w:r>
            <w:r>
              <w:rPr>
                <w:lang w:eastAsia="zh-CN"/>
              </w:rPr>
              <w:t>get the best</w:t>
            </w:r>
            <w:r w:rsidR="002F4046">
              <w:rPr>
                <w:lang w:eastAsia="zh-CN"/>
              </w:rPr>
              <w:t xml:space="preserve"> possible</w:t>
            </w:r>
            <w:r>
              <w:rPr>
                <w:lang w:eastAsia="zh-CN"/>
              </w:rPr>
              <w:t xml:space="preserve"> list of UEs to do the AIML operation. Therefore, the NEF</w:t>
            </w:r>
            <w:r w:rsidR="002F4046">
              <w:rPr>
                <w:lang w:eastAsia="zh-CN"/>
              </w:rPr>
              <w:t xml:space="preserve"> should be allowed</w:t>
            </w:r>
            <w:r>
              <w:rPr>
                <w:lang w:eastAsia="zh-CN"/>
              </w:rPr>
              <w:t xml:space="preserve"> </w:t>
            </w:r>
            <w:r w:rsidR="002F4046">
              <w:rPr>
                <w:lang w:eastAsia="zh-CN"/>
              </w:rPr>
              <w:t xml:space="preserve">to </w:t>
            </w:r>
            <w:r>
              <w:rPr>
                <w:lang w:eastAsia="zh-CN"/>
              </w:rPr>
              <w:t xml:space="preserve">collect each UE data in the list of target member UE(s) to derive the candidate UE list. </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2B67CCF6" w:rsidR="00FD2978" w:rsidRPr="00E12F77" w:rsidRDefault="00E12F77" w:rsidP="00412E13">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 xml:space="preserve">larification NEF </w:t>
            </w:r>
            <w:r w:rsidR="002F4046">
              <w:rPr>
                <w:rFonts w:eastAsia="等线"/>
                <w:noProof/>
                <w:lang w:eastAsia="zh-CN"/>
              </w:rPr>
              <w:t xml:space="preserve">is </w:t>
            </w:r>
            <w:r>
              <w:rPr>
                <w:rFonts w:eastAsia="等线"/>
                <w:noProof/>
                <w:lang w:eastAsia="zh-CN"/>
              </w:rPr>
              <w:t>need</w:t>
            </w:r>
            <w:r w:rsidR="002F4046">
              <w:rPr>
                <w:rFonts w:eastAsia="等线"/>
                <w:noProof/>
                <w:lang w:eastAsia="zh-CN"/>
              </w:rPr>
              <w:t>ed</w:t>
            </w:r>
            <w:r>
              <w:rPr>
                <w:rFonts w:eastAsia="等线"/>
                <w:noProof/>
                <w:lang w:eastAsia="zh-CN"/>
              </w:rPr>
              <w:t xml:space="preserve"> to collect the </w:t>
            </w:r>
            <w:r w:rsidRPr="00E12F77">
              <w:rPr>
                <w:rFonts w:eastAsia="等线"/>
                <w:noProof/>
                <w:lang w:eastAsia="zh-CN"/>
              </w:rPr>
              <w:t>corresponding data for each UE in the list of target member UE(s) from relevant 5GC NFs (e.g. PCF, NWDAF, AMF, SMF) to derive the list(s) of candidate UE(s).</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3BC55A9F" w:rsidR="00FD2978" w:rsidRDefault="00E12F77" w:rsidP="00412E13">
            <w:pPr>
              <w:pStyle w:val="CRCoverPage"/>
              <w:spacing w:after="0"/>
              <w:ind w:left="100"/>
              <w:rPr>
                <w:noProof/>
              </w:rPr>
            </w:pPr>
            <w:r>
              <w:rPr>
                <w:noProof/>
              </w:rPr>
              <w:t>AF can not get the best</w:t>
            </w:r>
            <w:r w:rsidR="002F4046">
              <w:rPr>
                <w:noProof/>
              </w:rPr>
              <w:t xml:space="preserve"> possible</w:t>
            </w:r>
            <w:r>
              <w:rPr>
                <w:noProof/>
              </w:rPr>
              <w:t xml:space="preserve"> list of candidate UEs to do AIML operation </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64CA6260" w:rsidR="00FD2978" w:rsidRDefault="00DE762C" w:rsidP="00412E13">
            <w:pPr>
              <w:pStyle w:val="CRCoverPage"/>
              <w:spacing w:after="0"/>
              <w:ind w:left="100"/>
              <w:rPr>
                <w:noProof/>
              </w:rPr>
            </w:pPr>
            <w:r>
              <w:rPr>
                <w:noProof/>
              </w:rPr>
              <w:t>5.46.2</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14F267BE" w14:textId="77777777" w:rsidR="00E12F77" w:rsidRDefault="00E12F77" w:rsidP="00E12F77">
      <w:pPr>
        <w:pStyle w:val="31"/>
      </w:pPr>
      <w:bookmarkStart w:id="4" w:name="_Toc145936316"/>
      <w:bookmarkStart w:id="5" w:name="_Toc138253011"/>
      <w:bookmarkEnd w:id="0"/>
      <w:r>
        <w:lastRenderedPageBreak/>
        <w:t>5.46.2</w:t>
      </w:r>
      <w:r>
        <w:tab/>
        <w:t>Member UE selection assistance functionality for application operation</w:t>
      </w:r>
      <w:bookmarkEnd w:id="4"/>
    </w:p>
    <w:p w14:paraId="3282AD74" w14:textId="77777777" w:rsidR="00E12F77" w:rsidRDefault="00E12F77" w:rsidP="00E12F77">
      <w:r>
        <w:t>5G System may support Member UE selection assistance functionality to assist the AF to select member UE(s) that can be used in application operations such as AI/ML based applications (e.g. Federated Learning) according to the AF's inputs.</w:t>
      </w:r>
    </w:p>
    <w:p w14:paraId="5A451547" w14:textId="77777777" w:rsidR="00E12F77" w:rsidRDefault="00E12F77" w:rsidP="00E12F77">
      <w:r>
        <w:t>The Member UE selection assistance functionality shall be hosted by NEF, and the features of the Member UE selection assistance functionality hosted by the NEF include (see clause 4.15.13 of TS 23.502 [3] for details of Member UE selection procedures):</w:t>
      </w:r>
    </w:p>
    <w:p w14:paraId="274E3257" w14:textId="77777777" w:rsidR="00E12F77" w:rsidRDefault="00E12F77" w:rsidP="00E12F77">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7DEDFC82" w14:textId="750E3799" w:rsidR="00E12F77" w:rsidRDefault="00E12F77" w:rsidP="00E12F77">
      <w:pPr>
        <w:pStyle w:val="B1"/>
      </w:pPr>
      <w:r>
        <w:t>-</w:t>
      </w:r>
      <w:r>
        <w:tab/>
        <w:t xml:space="preserve">Referring to the filtering criteria provided by the AF and then interacting with 5GC NFs using existing services in order to </w:t>
      </w:r>
      <w:del w:id="6" w:author="OPPOr01" w:date="2023-11-16T09:06:00Z">
        <w:r w:rsidDel="00064C8A">
          <w:delText xml:space="preserve">collect </w:delText>
        </w:r>
      </w:del>
      <w:ins w:id="7" w:author="OPPOr01" w:date="2023-11-16T09:06:00Z">
        <w:r w:rsidR="00064C8A">
          <w:t>have</w:t>
        </w:r>
        <w:r w:rsidR="00064C8A">
          <w:t xml:space="preserve"> </w:t>
        </w:r>
      </w:ins>
      <w:r>
        <w:t xml:space="preserve">the corresponding data for </w:t>
      </w:r>
      <w:ins w:id="8" w:author="OPPOr01" w:date="2023-11-16T09:07:00Z">
        <w:r w:rsidR="00064C8A">
          <w:t>all the</w:t>
        </w:r>
      </w:ins>
      <w:ins w:id="9" w:author="OPPOr01" w:date="2023-10-30T11:26:00Z">
        <w:r w:rsidRPr="00F84EE5">
          <w:t xml:space="preserve"> UE</w:t>
        </w:r>
      </w:ins>
      <w:ins w:id="10" w:author="OPPOr01" w:date="2023-11-16T09:07:00Z">
        <w:r w:rsidR="00064C8A">
          <w:t>s</w:t>
        </w:r>
      </w:ins>
      <w:ins w:id="11" w:author="OPPOr01" w:date="2023-10-30T11:26:00Z">
        <w:r w:rsidRPr="00F84EE5">
          <w:t xml:space="preserve"> in the list of target </w:t>
        </w:r>
        <w:r>
          <w:t xml:space="preserve">member </w:t>
        </w:r>
        <w:r w:rsidRPr="00F84EE5">
          <w:t>UE</w:t>
        </w:r>
      </w:ins>
      <w:ins w:id="12" w:author="OPPOr01" w:date="2023-11-16T09:09:00Z">
        <w:r w:rsidR="00064C8A">
          <w:t>s</w:t>
        </w:r>
      </w:ins>
      <w:del w:id="13" w:author="OPPOr01" w:date="2023-10-30T11:26:00Z">
        <w:r w:rsidDel="00F84EE5">
          <w:delText>the list of UEs</w:delText>
        </w:r>
      </w:del>
      <w:r>
        <w:t xml:space="preserve"> from relevant 5GC NFs (e.g. PCF, NWDAF, AMF, SMF) to derive the list(s) of candidate UE(s) (i.e. UE(s) among the list of target member UE(s) provided by the AF) which fulfil the filtering criteria.</w:t>
      </w:r>
    </w:p>
    <w:p w14:paraId="2DFCFD51" w14:textId="59C8C507" w:rsidR="00E12F77" w:rsidRDefault="00E12F77" w:rsidP="00E12F77">
      <w:pPr>
        <w:pStyle w:val="B1"/>
      </w:pPr>
      <w:r>
        <w:t>-</w:t>
      </w:r>
      <w:r>
        <w:tab/>
        <w:t>Providing the AF with the Member UE selection assistance information, including one or more lists of candidate UE(s), and optionally other additional information (e.g. one or more recommended time window(s) for performing the application operation, QoS of each target UE, UE(s) location, Access/RAT type, or Service Experience</w:t>
      </w:r>
      <w:ins w:id="14" w:author="OPPOr01" w:date="2023-10-30T14:19:00Z">
        <w:r>
          <w:t>)</w:t>
        </w:r>
      </w:ins>
      <w:r>
        <w:t>. NEF may also provide the number of UEs per each filtering criterion that do not fulfil the corresponding filtering criterion.</w:t>
      </w:r>
    </w:p>
    <w:p w14:paraId="5D8ECA17" w14:textId="77777777" w:rsidR="00E12F77" w:rsidRDefault="00E12F77" w:rsidP="00E12F77">
      <w:r>
        <w:t>The Member UE selection assistance information provided by the NEF may be used by the AF in order to select member UE(s) used in application AI/ML operation. (See clause 5.2.6.32 of TS 23.502 [3] for details of parameters).</w:t>
      </w:r>
    </w:p>
    <w:p w14:paraId="49EBC100" w14:textId="77777777" w:rsidR="00E12F77" w:rsidRDefault="00E12F77" w:rsidP="00E12F77">
      <w:pPr>
        <w:pStyle w:val="NO"/>
      </w:pPr>
      <w:r>
        <w:t>NOTE:</w:t>
      </w:r>
      <w:r>
        <w:tab/>
        <w:t>AF can decide whether to use the Member UE selection assistance functionality provided by NEF.</w:t>
      </w:r>
    </w:p>
    <w:p w14:paraId="381396DC" w14:textId="6FB1E6A2" w:rsidR="000C3AEE" w:rsidRPr="00702397" w:rsidRDefault="003941AF" w:rsidP="003941AF">
      <w:pPr>
        <w:pStyle w:val="B1"/>
        <w:ind w:left="0" w:firstLine="0"/>
        <w:rPr>
          <w:ins w:id="15" w:author="Alla Goldner" w:date="2023-10-13T06:18:00Z"/>
          <w:rFonts w:eastAsia="宋体"/>
        </w:rPr>
      </w:pPr>
      <w:r>
        <w:t>AF in either trusted or untrusted domain can select the Member UEs for e.g. participating in federating learning operation, by collecting the corresponding data using network exposure information as described in clause 4.15.13 of TS 23.502 [3], e.g. UE location reporting from the AMF, user plane information from the UPF and data analytics from NWDAF.</w:t>
      </w:r>
      <w:bookmarkStart w:id="16" w:name="_GoBack"/>
      <w:bookmarkEnd w:id="16"/>
    </w:p>
    <w:bookmarkEnd w:id="5"/>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FDF4A" w14:textId="77777777" w:rsidR="00022DF0" w:rsidRDefault="00022DF0">
      <w:r>
        <w:separator/>
      </w:r>
    </w:p>
  </w:endnote>
  <w:endnote w:type="continuationSeparator" w:id="0">
    <w:p w14:paraId="00D0D0E8" w14:textId="77777777" w:rsidR="00022DF0" w:rsidRDefault="0002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E0BE9" w14:textId="77777777" w:rsidR="00022DF0" w:rsidRDefault="00022DF0">
      <w:r>
        <w:separator/>
      </w:r>
    </w:p>
  </w:footnote>
  <w:footnote w:type="continuationSeparator" w:id="0">
    <w:p w14:paraId="7E445998" w14:textId="77777777" w:rsidR="00022DF0" w:rsidRDefault="0002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2DF0"/>
    <w:rsid w:val="00024486"/>
    <w:rsid w:val="00033397"/>
    <w:rsid w:val="00040095"/>
    <w:rsid w:val="000412E0"/>
    <w:rsid w:val="000428FF"/>
    <w:rsid w:val="00051834"/>
    <w:rsid w:val="00054A22"/>
    <w:rsid w:val="000560A6"/>
    <w:rsid w:val="00062023"/>
    <w:rsid w:val="00064C8A"/>
    <w:rsid w:val="000655A6"/>
    <w:rsid w:val="00070F8A"/>
    <w:rsid w:val="00080512"/>
    <w:rsid w:val="000A6635"/>
    <w:rsid w:val="000B75C5"/>
    <w:rsid w:val="000C3AEE"/>
    <w:rsid w:val="000C47C3"/>
    <w:rsid w:val="000D58AB"/>
    <w:rsid w:val="000D74A2"/>
    <w:rsid w:val="000D7E6C"/>
    <w:rsid w:val="00100879"/>
    <w:rsid w:val="0010200A"/>
    <w:rsid w:val="00130917"/>
    <w:rsid w:val="00133525"/>
    <w:rsid w:val="00143842"/>
    <w:rsid w:val="00153ACB"/>
    <w:rsid w:val="00153EB8"/>
    <w:rsid w:val="001705F1"/>
    <w:rsid w:val="001903E0"/>
    <w:rsid w:val="001A05C1"/>
    <w:rsid w:val="001A1105"/>
    <w:rsid w:val="001A24D9"/>
    <w:rsid w:val="001A4C42"/>
    <w:rsid w:val="001A7420"/>
    <w:rsid w:val="001B4FC5"/>
    <w:rsid w:val="001B6637"/>
    <w:rsid w:val="001C21C3"/>
    <w:rsid w:val="001C4729"/>
    <w:rsid w:val="001D02C2"/>
    <w:rsid w:val="001D743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7E69"/>
    <w:rsid w:val="002A2C39"/>
    <w:rsid w:val="002A4948"/>
    <w:rsid w:val="002B0A77"/>
    <w:rsid w:val="002B2310"/>
    <w:rsid w:val="002B5F06"/>
    <w:rsid w:val="002B6339"/>
    <w:rsid w:val="002E00EE"/>
    <w:rsid w:val="002E2DCF"/>
    <w:rsid w:val="002F1200"/>
    <w:rsid w:val="002F4046"/>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64"/>
    <w:rsid w:val="00390367"/>
    <w:rsid w:val="003941AF"/>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62CF"/>
    <w:rsid w:val="00457686"/>
    <w:rsid w:val="00461895"/>
    <w:rsid w:val="004622A3"/>
    <w:rsid w:val="00465515"/>
    <w:rsid w:val="00467337"/>
    <w:rsid w:val="0047093C"/>
    <w:rsid w:val="004743F1"/>
    <w:rsid w:val="00481547"/>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078BC"/>
    <w:rsid w:val="00510090"/>
    <w:rsid w:val="00513DF8"/>
    <w:rsid w:val="005206E8"/>
    <w:rsid w:val="0052304A"/>
    <w:rsid w:val="0052760B"/>
    <w:rsid w:val="0053388B"/>
    <w:rsid w:val="00533B00"/>
    <w:rsid w:val="00535773"/>
    <w:rsid w:val="00543E6C"/>
    <w:rsid w:val="005462E9"/>
    <w:rsid w:val="00565087"/>
    <w:rsid w:val="005729B0"/>
    <w:rsid w:val="0057727B"/>
    <w:rsid w:val="0058090D"/>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3507"/>
    <w:rsid w:val="00614FDF"/>
    <w:rsid w:val="00615B5C"/>
    <w:rsid w:val="006217F9"/>
    <w:rsid w:val="00622F1D"/>
    <w:rsid w:val="0063543D"/>
    <w:rsid w:val="00642CBB"/>
    <w:rsid w:val="00647114"/>
    <w:rsid w:val="006473BC"/>
    <w:rsid w:val="006475EA"/>
    <w:rsid w:val="00657880"/>
    <w:rsid w:val="006608F1"/>
    <w:rsid w:val="0068106E"/>
    <w:rsid w:val="00681CA4"/>
    <w:rsid w:val="006A323F"/>
    <w:rsid w:val="006A4844"/>
    <w:rsid w:val="006B0714"/>
    <w:rsid w:val="006B1311"/>
    <w:rsid w:val="006B30D0"/>
    <w:rsid w:val="006B6594"/>
    <w:rsid w:val="006C3D95"/>
    <w:rsid w:val="006C6149"/>
    <w:rsid w:val="006D143A"/>
    <w:rsid w:val="006D1C8A"/>
    <w:rsid w:val="006D43F6"/>
    <w:rsid w:val="006E5C86"/>
    <w:rsid w:val="006F3AD0"/>
    <w:rsid w:val="00701116"/>
    <w:rsid w:val="00702397"/>
    <w:rsid w:val="00710AEF"/>
    <w:rsid w:val="00713C44"/>
    <w:rsid w:val="00720820"/>
    <w:rsid w:val="007224CE"/>
    <w:rsid w:val="007309BE"/>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ED0"/>
    <w:rsid w:val="007B600E"/>
    <w:rsid w:val="007D2254"/>
    <w:rsid w:val="007D528A"/>
    <w:rsid w:val="007E5F46"/>
    <w:rsid w:val="007F0F4A"/>
    <w:rsid w:val="007F3F9D"/>
    <w:rsid w:val="008028A4"/>
    <w:rsid w:val="00830747"/>
    <w:rsid w:val="00834CE4"/>
    <w:rsid w:val="00836261"/>
    <w:rsid w:val="00845430"/>
    <w:rsid w:val="00846FCB"/>
    <w:rsid w:val="00847433"/>
    <w:rsid w:val="00853EFC"/>
    <w:rsid w:val="00854BDF"/>
    <w:rsid w:val="00866031"/>
    <w:rsid w:val="00866334"/>
    <w:rsid w:val="00867794"/>
    <w:rsid w:val="008742D9"/>
    <w:rsid w:val="008768CA"/>
    <w:rsid w:val="00894FCE"/>
    <w:rsid w:val="008A31CF"/>
    <w:rsid w:val="008A5BAD"/>
    <w:rsid w:val="008B2351"/>
    <w:rsid w:val="008C384C"/>
    <w:rsid w:val="008D49EE"/>
    <w:rsid w:val="008E3EC5"/>
    <w:rsid w:val="008F5DE3"/>
    <w:rsid w:val="009012CF"/>
    <w:rsid w:val="0090271F"/>
    <w:rsid w:val="00902E23"/>
    <w:rsid w:val="0090627A"/>
    <w:rsid w:val="00910D62"/>
    <w:rsid w:val="009114D7"/>
    <w:rsid w:val="0091348E"/>
    <w:rsid w:val="00917CCB"/>
    <w:rsid w:val="00934696"/>
    <w:rsid w:val="00941C29"/>
    <w:rsid w:val="009429DC"/>
    <w:rsid w:val="00942EC2"/>
    <w:rsid w:val="009435AE"/>
    <w:rsid w:val="00947546"/>
    <w:rsid w:val="00950548"/>
    <w:rsid w:val="0095211A"/>
    <w:rsid w:val="0096591E"/>
    <w:rsid w:val="009757B8"/>
    <w:rsid w:val="00976FBE"/>
    <w:rsid w:val="009832D0"/>
    <w:rsid w:val="009841BB"/>
    <w:rsid w:val="009978B1"/>
    <w:rsid w:val="009A5ABE"/>
    <w:rsid w:val="009B00EE"/>
    <w:rsid w:val="009B7B54"/>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BC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B676D"/>
    <w:rsid w:val="00BC0F7D"/>
    <w:rsid w:val="00BC256B"/>
    <w:rsid w:val="00BD0608"/>
    <w:rsid w:val="00BD7D31"/>
    <w:rsid w:val="00BE3255"/>
    <w:rsid w:val="00BF128E"/>
    <w:rsid w:val="00BF65F5"/>
    <w:rsid w:val="00C074DD"/>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47D9"/>
    <w:rsid w:val="00C97263"/>
    <w:rsid w:val="00CA202F"/>
    <w:rsid w:val="00CA3484"/>
    <w:rsid w:val="00CA3D0C"/>
    <w:rsid w:val="00CB00E9"/>
    <w:rsid w:val="00CB6A72"/>
    <w:rsid w:val="00CC012A"/>
    <w:rsid w:val="00CC6C68"/>
    <w:rsid w:val="00CD0EC2"/>
    <w:rsid w:val="00CD1750"/>
    <w:rsid w:val="00D013AF"/>
    <w:rsid w:val="00D02458"/>
    <w:rsid w:val="00D04BB3"/>
    <w:rsid w:val="00D05B9F"/>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49DE"/>
    <w:rsid w:val="00DD4C17"/>
    <w:rsid w:val="00DD74A5"/>
    <w:rsid w:val="00DE0939"/>
    <w:rsid w:val="00DE2B1C"/>
    <w:rsid w:val="00DE762C"/>
    <w:rsid w:val="00DE7722"/>
    <w:rsid w:val="00DF2B1F"/>
    <w:rsid w:val="00DF30A2"/>
    <w:rsid w:val="00DF3CA2"/>
    <w:rsid w:val="00DF6208"/>
    <w:rsid w:val="00DF62CD"/>
    <w:rsid w:val="00E06377"/>
    <w:rsid w:val="00E12F77"/>
    <w:rsid w:val="00E15920"/>
    <w:rsid w:val="00E16509"/>
    <w:rsid w:val="00E44582"/>
    <w:rsid w:val="00E55220"/>
    <w:rsid w:val="00E622C1"/>
    <w:rsid w:val="00E66F98"/>
    <w:rsid w:val="00E67D6F"/>
    <w:rsid w:val="00E7612B"/>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53B8"/>
    <w:rsid w:val="00F77E1F"/>
    <w:rsid w:val="00F85D69"/>
    <w:rsid w:val="00F9008D"/>
    <w:rsid w:val="00F9176B"/>
    <w:rsid w:val="00F945B8"/>
    <w:rsid w:val="00F95959"/>
    <w:rsid w:val="00F95DFF"/>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link w:val="32"/>
    <w:qFormat/>
    <w:rsid w:val="009E0BBF"/>
    <w:pPr>
      <w:spacing w:before="120"/>
      <w:outlineLvl w:val="2"/>
    </w:pPr>
    <w:rPr>
      <w:sz w:val="28"/>
    </w:rPr>
  </w:style>
  <w:style w:type="paragraph" w:styleId="41">
    <w:name w:val="heading 4"/>
    <w:basedOn w:val="31"/>
    <w:next w:val="a1"/>
    <w:link w:val="42"/>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3"/>
    <w:rsid w:val="009E0BBF"/>
    <w:pPr>
      <w:ind w:left="1135" w:hanging="284"/>
      <w:contextualSpacing w:val="0"/>
    </w:pPr>
  </w:style>
  <w:style w:type="paragraph" w:customStyle="1" w:styleId="B4">
    <w:name w:val="B4"/>
    <w:basedOn w:val="43"/>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rsid w:val="00F13360"/>
    <w:rPr>
      <w:color w:val="954F72" w:themeColor="followedHyperlink"/>
      <w:u w:val="single"/>
    </w:rPr>
  </w:style>
  <w:style w:type="paragraph" w:styleId="af">
    <w:name w:val="Document Map"/>
    <w:basedOn w:val="a1"/>
    <w:link w:val="af0"/>
    <w:rsid w:val="00C24DA9"/>
    <w:rPr>
      <w:rFonts w:ascii="宋体" w:eastAsia="宋体"/>
      <w:sz w:val="18"/>
      <w:szCs w:val="18"/>
    </w:rPr>
  </w:style>
  <w:style w:type="character" w:customStyle="1" w:styleId="af0">
    <w:name w:val="文档结构图 字符"/>
    <w:basedOn w:val="a2"/>
    <w:link w:val="af"/>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1">
    <w:name w:val="annotation reference"/>
    <w:rsid w:val="00C24DA9"/>
    <w:rPr>
      <w:sz w:val="21"/>
      <w:szCs w:val="21"/>
    </w:rPr>
  </w:style>
  <w:style w:type="paragraph" w:styleId="af2">
    <w:name w:val="annotation text"/>
    <w:basedOn w:val="a1"/>
    <w:link w:val="af3"/>
    <w:qFormat/>
    <w:rsid w:val="00C24DA9"/>
    <w:rPr>
      <w:rFonts w:eastAsia="宋体"/>
    </w:rPr>
  </w:style>
  <w:style w:type="character" w:customStyle="1" w:styleId="af3">
    <w:name w:val="批注文字 字符"/>
    <w:basedOn w:val="a2"/>
    <w:link w:val="af2"/>
    <w:rsid w:val="00C24DA9"/>
    <w:rPr>
      <w:rFonts w:eastAsia="宋体"/>
      <w:lang w:eastAsia="en-US"/>
    </w:rPr>
  </w:style>
  <w:style w:type="paragraph" w:styleId="af4">
    <w:name w:val="annotation subject"/>
    <w:basedOn w:val="af2"/>
    <w:next w:val="af2"/>
    <w:link w:val="af5"/>
    <w:rsid w:val="00C24DA9"/>
    <w:rPr>
      <w:b/>
      <w:bCs/>
    </w:rPr>
  </w:style>
  <w:style w:type="character" w:customStyle="1" w:styleId="af5">
    <w:name w:val="批注主题 字符"/>
    <w:basedOn w:val="af3"/>
    <w:link w:val="af4"/>
    <w:rsid w:val="00C24DA9"/>
    <w:rPr>
      <w:rFonts w:eastAsia="宋体"/>
      <w:b/>
      <w:bCs/>
      <w:lang w:eastAsia="en-US"/>
    </w:rPr>
  </w:style>
  <w:style w:type="paragraph" w:styleId="af6">
    <w:name w:val="List Paragraph"/>
    <w:basedOn w:val="a1"/>
    <w:uiPriority w:val="34"/>
    <w:qFormat/>
    <w:rsid w:val="00C24DA9"/>
    <w:pPr>
      <w:ind w:firstLineChars="200" w:firstLine="420"/>
    </w:pPr>
    <w:rPr>
      <w:rFonts w:eastAsia="宋体"/>
    </w:rPr>
  </w:style>
  <w:style w:type="paragraph" w:styleId="af7">
    <w:name w:val="Title"/>
    <w:basedOn w:val="a1"/>
    <w:next w:val="a1"/>
    <w:link w:val="af8"/>
    <w:qFormat/>
    <w:rsid w:val="00C24DA9"/>
    <w:pPr>
      <w:spacing w:before="240" w:after="60"/>
      <w:jc w:val="center"/>
      <w:outlineLvl w:val="0"/>
    </w:pPr>
    <w:rPr>
      <w:rFonts w:ascii="Calibri Light" w:eastAsia="宋体" w:hAnsi="Calibri Light"/>
      <w:b/>
      <w:bCs/>
      <w:sz w:val="32"/>
      <w:szCs w:val="32"/>
    </w:rPr>
  </w:style>
  <w:style w:type="character" w:customStyle="1" w:styleId="af8">
    <w:name w:val="标题 字符"/>
    <w:basedOn w:val="a2"/>
    <w:link w:val="af7"/>
    <w:rsid w:val="00C24DA9"/>
    <w:rPr>
      <w:rFonts w:ascii="Calibri Light" w:eastAsia="宋体" w:hAnsi="Calibri Light"/>
      <w:b/>
      <w:bCs/>
      <w:sz w:val="32"/>
      <w:szCs w:val="32"/>
      <w:lang w:eastAsia="en-US"/>
    </w:rPr>
  </w:style>
  <w:style w:type="character" w:styleId="af9">
    <w:name w:val="Strong"/>
    <w:qFormat/>
    <w:rsid w:val="00C24DA9"/>
    <w:rPr>
      <w:b/>
      <w:bCs/>
    </w:rPr>
  </w:style>
  <w:style w:type="character" w:styleId="afa">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b">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c">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d">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e">
    <w:name w:val="Bibliography"/>
    <w:basedOn w:val="a1"/>
    <w:next w:val="a1"/>
    <w:uiPriority w:val="37"/>
    <w:semiHidden/>
    <w:unhideWhenUsed/>
    <w:rsid w:val="005B2903"/>
  </w:style>
  <w:style w:type="paragraph" w:styleId="aff">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0">
    <w:name w:val="Body Text"/>
    <w:basedOn w:val="a1"/>
    <w:link w:val="aff1"/>
    <w:rsid w:val="005B2903"/>
    <w:pPr>
      <w:spacing w:after="120"/>
    </w:pPr>
  </w:style>
  <w:style w:type="character" w:customStyle="1" w:styleId="aff1">
    <w:name w:val="正文文本 字符"/>
    <w:basedOn w:val="a2"/>
    <w:link w:val="aff0"/>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4">
    <w:name w:val="Body Text 3"/>
    <w:basedOn w:val="a1"/>
    <w:link w:val="35"/>
    <w:rsid w:val="005B2903"/>
    <w:pPr>
      <w:spacing w:after="120"/>
    </w:pPr>
    <w:rPr>
      <w:sz w:val="16"/>
      <w:szCs w:val="16"/>
    </w:rPr>
  </w:style>
  <w:style w:type="character" w:customStyle="1" w:styleId="35">
    <w:name w:val="正文文本 3 字符"/>
    <w:basedOn w:val="a2"/>
    <w:link w:val="34"/>
    <w:rsid w:val="005B2903"/>
    <w:rPr>
      <w:sz w:val="16"/>
      <w:szCs w:val="16"/>
      <w:lang w:eastAsia="en-US"/>
    </w:rPr>
  </w:style>
  <w:style w:type="paragraph" w:styleId="aff2">
    <w:name w:val="Body Text First Indent"/>
    <w:basedOn w:val="aff0"/>
    <w:link w:val="aff3"/>
    <w:rsid w:val="005B2903"/>
    <w:pPr>
      <w:spacing w:after="180"/>
      <w:ind w:firstLine="360"/>
    </w:pPr>
  </w:style>
  <w:style w:type="character" w:customStyle="1" w:styleId="aff3">
    <w:name w:val="正文文本首行缩进 字符"/>
    <w:basedOn w:val="aff1"/>
    <w:link w:val="aff2"/>
    <w:rsid w:val="005B2903"/>
    <w:rPr>
      <w:lang w:eastAsia="en-US"/>
    </w:rPr>
  </w:style>
  <w:style w:type="paragraph" w:styleId="aff4">
    <w:name w:val="Body Text Indent"/>
    <w:basedOn w:val="a1"/>
    <w:link w:val="aff5"/>
    <w:rsid w:val="005B2903"/>
    <w:pPr>
      <w:spacing w:after="120"/>
      <w:ind w:left="283"/>
    </w:pPr>
  </w:style>
  <w:style w:type="character" w:customStyle="1" w:styleId="aff5">
    <w:name w:val="正文文本缩进 字符"/>
    <w:basedOn w:val="a2"/>
    <w:link w:val="aff4"/>
    <w:rsid w:val="005B2903"/>
    <w:rPr>
      <w:lang w:eastAsia="en-US"/>
    </w:rPr>
  </w:style>
  <w:style w:type="paragraph" w:styleId="25">
    <w:name w:val="Body Text First Indent 2"/>
    <w:basedOn w:val="aff4"/>
    <w:link w:val="26"/>
    <w:rsid w:val="005B2903"/>
    <w:pPr>
      <w:spacing w:after="180"/>
      <w:ind w:left="360" w:firstLine="360"/>
    </w:pPr>
  </w:style>
  <w:style w:type="character" w:customStyle="1" w:styleId="26">
    <w:name w:val="正文文本首行缩进 2 字符"/>
    <w:basedOn w:val="aff5"/>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6">
    <w:name w:val="Body Text Indent 3"/>
    <w:basedOn w:val="a1"/>
    <w:link w:val="37"/>
    <w:rsid w:val="005B2903"/>
    <w:pPr>
      <w:spacing w:after="120"/>
      <w:ind w:left="283"/>
    </w:pPr>
    <w:rPr>
      <w:sz w:val="16"/>
      <w:szCs w:val="16"/>
    </w:rPr>
  </w:style>
  <w:style w:type="character" w:customStyle="1" w:styleId="37">
    <w:name w:val="正文文本缩进 3 字符"/>
    <w:basedOn w:val="a2"/>
    <w:link w:val="36"/>
    <w:rsid w:val="005B2903"/>
    <w:rPr>
      <w:sz w:val="16"/>
      <w:szCs w:val="16"/>
      <w:lang w:eastAsia="en-US"/>
    </w:rPr>
  </w:style>
  <w:style w:type="paragraph" w:styleId="aff6">
    <w:name w:val="Closing"/>
    <w:basedOn w:val="a1"/>
    <w:link w:val="aff7"/>
    <w:rsid w:val="005B2903"/>
    <w:pPr>
      <w:spacing w:after="0"/>
      <w:ind w:left="4252"/>
    </w:pPr>
  </w:style>
  <w:style w:type="character" w:customStyle="1" w:styleId="aff7">
    <w:name w:val="结束语 字符"/>
    <w:basedOn w:val="a2"/>
    <w:link w:val="aff6"/>
    <w:rsid w:val="005B2903"/>
    <w:rPr>
      <w:lang w:eastAsia="en-US"/>
    </w:rPr>
  </w:style>
  <w:style w:type="paragraph" w:styleId="aff8">
    <w:name w:val="Date"/>
    <w:basedOn w:val="a1"/>
    <w:next w:val="a1"/>
    <w:link w:val="aff9"/>
    <w:rsid w:val="005B2903"/>
  </w:style>
  <w:style w:type="character" w:customStyle="1" w:styleId="aff9">
    <w:name w:val="日期 字符"/>
    <w:basedOn w:val="a2"/>
    <w:link w:val="aff8"/>
    <w:rsid w:val="005B2903"/>
    <w:rPr>
      <w:lang w:eastAsia="en-US"/>
    </w:rPr>
  </w:style>
  <w:style w:type="paragraph" w:styleId="affa">
    <w:name w:val="E-mail Signature"/>
    <w:basedOn w:val="a1"/>
    <w:link w:val="affb"/>
    <w:rsid w:val="005B2903"/>
    <w:pPr>
      <w:spacing w:after="0"/>
    </w:pPr>
  </w:style>
  <w:style w:type="character" w:customStyle="1" w:styleId="affb">
    <w:name w:val="电子邮件签名 字符"/>
    <w:basedOn w:val="a2"/>
    <w:link w:val="affa"/>
    <w:rsid w:val="005B2903"/>
    <w:rPr>
      <w:lang w:eastAsia="en-US"/>
    </w:rPr>
  </w:style>
  <w:style w:type="paragraph" w:styleId="affc">
    <w:name w:val="endnote text"/>
    <w:basedOn w:val="a1"/>
    <w:link w:val="affd"/>
    <w:rsid w:val="005B2903"/>
    <w:pPr>
      <w:spacing w:after="0"/>
    </w:pPr>
  </w:style>
  <w:style w:type="character" w:customStyle="1" w:styleId="affd">
    <w:name w:val="尾注文本 字符"/>
    <w:basedOn w:val="a2"/>
    <w:link w:val="affc"/>
    <w:rsid w:val="005B2903"/>
    <w:rPr>
      <w:lang w:eastAsia="en-US"/>
    </w:rPr>
  </w:style>
  <w:style w:type="paragraph" w:styleId="affe">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1"/>
    <w:rsid w:val="005B2903"/>
    <w:pPr>
      <w:spacing w:after="0"/>
    </w:pPr>
    <w:rPr>
      <w:rFonts w:asciiTheme="majorHAnsi" w:eastAsiaTheme="majorEastAsia" w:hAnsiTheme="majorHAnsi" w:cstheme="majorBidi"/>
    </w:rPr>
  </w:style>
  <w:style w:type="paragraph" w:styleId="afff0">
    <w:name w:val="footnote text"/>
    <w:basedOn w:val="a1"/>
    <w:link w:val="afff1"/>
    <w:rsid w:val="005B2903"/>
    <w:pPr>
      <w:spacing w:after="0"/>
    </w:pPr>
  </w:style>
  <w:style w:type="character" w:customStyle="1" w:styleId="afff1">
    <w:name w:val="脚注文本 字符"/>
    <w:basedOn w:val="a2"/>
    <w:link w:val="afff0"/>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8">
    <w:name w:val="index 3"/>
    <w:basedOn w:val="a1"/>
    <w:next w:val="a1"/>
    <w:rsid w:val="005B2903"/>
    <w:pPr>
      <w:spacing w:after="0"/>
      <w:ind w:left="600" w:hanging="200"/>
    </w:pPr>
  </w:style>
  <w:style w:type="paragraph" w:styleId="44">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2">
    <w:name w:val="index heading"/>
    <w:basedOn w:val="a1"/>
    <w:next w:val="11"/>
    <w:rsid w:val="005B2903"/>
    <w:rPr>
      <w:rFonts w:asciiTheme="majorHAnsi" w:eastAsiaTheme="majorEastAsia" w:hAnsiTheme="majorHAnsi" w:cstheme="majorBidi"/>
      <w:b/>
      <w:bCs/>
    </w:rPr>
  </w:style>
  <w:style w:type="paragraph" w:styleId="afff3">
    <w:name w:val="Intense Quote"/>
    <w:basedOn w:val="a1"/>
    <w:next w:val="a1"/>
    <w:link w:val="afff4"/>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3">
    <w:name w:val="List 3"/>
    <w:basedOn w:val="a1"/>
    <w:rsid w:val="005B2903"/>
    <w:pPr>
      <w:ind w:left="849" w:hanging="283"/>
      <w:contextualSpacing/>
    </w:pPr>
  </w:style>
  <w:style w:type="paragraph" w:styleId="43">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5">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9">
    <w:name w:val="List Continue 3"/>
    <w:basedOn w:val="a1"/>
    <w:rsid w:val="005B2903"/>
    <w:pPr>
      <w:spacing w:after="120"/>
      <w:ind w:left="849"/>
      <w:contextualSpacing/>
    </w:pPr>
  </w:style>
  <w:style w:type="paragraph" w:styleId="45">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6">
    <w:name w:val="macro"/>
    <w:link w:val="afff7"/>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5B2903"/>
    <w:rPr>
      <w:rFonts w:ascii="Consolas" w:hAnsi="Consolas"/>
      <w:lang w:eastAsia="en-US"/>
    </w:rPr>
  </w:style>
  <w:style w:type="paragraph" w:styleId="afff8">
    <w:name w:val="Message Header"/>
    <w:basedOn w:val="a1"/>
    <w:link w:val="afff9"/>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5B2903"/>
    <w:rPr>
      <w:rFonts w:asciiTheme="majorHAnsi" w:eastAsiaTheme="majorEastAsia" w:hAnsiTheme="majorHAnsi" w:cstheme="majorBidi"/>
      <w:sz w:val="24"/>
      <w:szCs w:val="24"/>
      <w:shd w:val="pct20" w:color="auto" w:fill="auto"/>
      <w:lang w:eastAsia="en-US"/>
    </w:rPr>
  </w:style>
  <w:style w:type="paragraph" w:styleId="afffa">
    <w:name w:val="No Spacing"/>
    <w:uiPriority w:val="1"/>
    <w:qFormat/>
    <w:rsid w:val="005B2903"/>
    <w:rPr>
      <w:lang w:eastAsia="en-US"/>
    </w:rPr>
  </w:style>
  <w:style w:type="paragraph" w:styleId="afffb">
    <w:name w:val="Normal Indent"/>
    <w:basedOn w:val="a1"/>
    <w:rsid w:val="005B2903"/>
    <w:pPr>
      <w:ind w:left="720"/>
    </w:pPr>
  </w:style>
  <w:style w:type="paragraph" w:styleId="afffc">
    <w:name w:val="Note Heading"/>
    <w:basedOn w:val="a1"/>
    <w:next w:val="a1"/>
    <w:link w:val="afffd"/>
    <w:rsid w:val="005B2903"/>
    <w:pPr>
      <w:spacing w:after="0"/>
    </w:pPr>
  </w:style>
  <w:style w:type="character" w:customStyle="1" w:styleId="afffd">
    <w:name w:val="注释标题 字符"/>
    <w:basedOn w:val="a2"/>
    <w:link w:val="afffc"/>
    <w:rsid w:val="005B2903"/>
    <w:rPr>
      <w:lang w:eastAsia="en-US"/>
    </w:rPr>
  </w:style>
  <w:style w:type="paragraph" w:styleId="afffe">
    <w:name w:val="Plain Text"/>
    <w:basedOn w:val="a1"/>
    <w:link w:val="affff"/>
    <w:rsid w:val="005B2903"/>
    <w:pPr>
      <w:spacing w:after="0"/>
    </w:pPr>
    <w:rPr>
      <w:rFonts w:ascii="Consolas" w:hAnsi="Consolas"/>
      <w:sz w:val="21"/>
      <w:szCs w:val="21"/>
    </w:rPr>
  </w:style>
  <w:style w:type="character" w:customStyle="1" w:styleId="affff">
    <w:name w:val="纯文本 字符"/>
    <w:basedOn w:val="a2"/>
    <w:link w:val="afffe"/>
    <w:rsid w:val="005B2903"/>
    <w:rPr>
      <w:rFonts w:ascii="Consolas" w:hAnsi="Consolas"/>
      <w:sz w:val="21"/>
      <w:szCs w:val="21"/>
      <w:lang w:eastAsia="en-US"/>
    </w:rPr>
  </w:style>
  <w:style w:type="paragraph" w:styleId="affff0">
    <w:name w:val="Quote"/>
    <w:basedOn w:val="a1"/>
    <w:next w:val="a1"/>
    <w:link w:val="affff1"/>
    <w:uiPriority w:val="29"/>
    <w:qFormat/>
    <w:rsid w:val="005B2903"/>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5B2903"/>
    <w:rPr>
      <w:i/>
      <w:iCs/>
      <w:color w:val="404040" w:themeColor="text1" w:themeTint="BF"/>
      <w:lang w:eastAsia="en-US"/>
    </w:rPr>
  </w:style>
  <w:style w:type="paragraph" w:styleId="affff2">
    <w:name w:val="Salutation"/>
    <w:basedOn w:val="a1"/>
    <w:next w:val="a1"/>
    <w:link w:val="affff3"/>
    <w:rsid w:val="005B2903"/>
  </w:style>
  <w:style w:type="character" w:customStyle="1" w:styleId="affff3">
    <w:name w:val="称呼 字符"/>
    <w:basedOn w:val="a2"/>
    <w:link w:val="affff2"/>
    <w:rsid w:val="005B2903"/>
    <w:rPr>
      <w:lang w:eastAsia="en-US"/>
    </w:rPr>
  </w:style>
  <w:style w:type="paragraph" w:styleId="affff4">
    <w:name w:val="Signature"/>
    <w:basedOn w:val="a1"/>
    <w:link w:val="affff5"/>
    <w:rsid w:val="005B2903"/>
    <w:pPr>
      <w:spacing w:after="0"/>
      <w:ind w:left="4252"/>
    </w:pPr>
  </w:style>
  <w:style w:type="character" w:customStyle="1" w:styleId="affff5">
    <w:name w:val="签名 字符"/>
    <w:basedOn w:val="a2"/>
    <w:link w:val="affff4"/>
    <w:rsid w:val="005B2903"/>
    <w:rPr>
      <w:lang w:eastAsia="en-US"/>
    </w:rPr>
  </w:style>
  <w:style w:type="paragraph" w:styleId="affff6">
    <w:name w:val="Subtitle"/>
    <w:basedOn w:val="a1"/>
    <w:next w:val="a1"/>
    <w:link w:val="affff7"/>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7">
    <w:name w:val="副标题 字符"/>
    <w:basedOn w:val="a2"/>
    <w:link w:val="affff6"/>
    <w:rsid w:val="005B2903"/>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1"/>
    <w:next w:val="a1"/>
    <w:rsid w:val="005B2903"/>
    <w:pPr>
      <w:spacing w:after="0"/>
      <w:ind w:left="200" w:hanging="200"/>
    </w:pPr>
  </w:style>
  <w:style w:type="paragraph" w:styleId="affff9">
    <w:name w:val="table of figures"/>
    <w:basedOn w:val="a1"/>
    <w:next w:val="a1"/>
    <w:rsid w:val="005B2903"/>
    <w:pPr>
      <w:spacing w:after="0"/>
    </w:pPr>
  </w:style>
  <w:style w:type="paragraph" w:styleId="affffa">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link w:val="31"/>
    <w:rsid w:val="005206E8"/>
    <w:rPr>
      <w:rFonts w:ascii="Arial" w:hAnsi="Arial"/>
      <w:sz w:val="28"/>
    </w:rPr>
  </w:style>
  <w:style w:type="character" w:customStyle="1" w:styleId="42">
    <w:name w:val="标题 4 字符"/>
    <w:link w:val="41"/>
    <w:rsid w:val="005206E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19D4E-C184-41D5-8CB1-2E91116A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OPPOr01</cp:lastModifiedBy>
  <cp:revision>8</cp:revision>
  <cp:lastPrinted>2019-02-25T14:05:00Z</cp:lastPrinted>
  <dcterms:created xsi:type="dcterms:W3CDTF">2023-10-30T07:29:00Z</dcterms:created>
  <dcterms:modified xsi:type="dcterms:W3CDTF">2023-11-16T15:17:00Z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